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center"/>
        <w:rPr>
          <w:color w:val="0070C0"/>
          <w:sz w:val="32"/>
          <w:szCs w:val="32"/>
        </w:rPr>
      </w:pPr>
      <w:r w:rsidRPr="00AC37D0">
        <w:rPr>
          <w:rStyle w:val="a4"/>
          <w:color w:val="0070C0"/>
          <w:sz w:val="32"/>
          <w:szCs w:val="32"/>
        </w:rPr>
        <w:t>Консультация для родителей «Развитие культурно-гигиенических навыков у детей  младшей группы</w:t>
      </w:r>
      <w:r w:rsidRPr="00AC37D0">
        <w:rPr>
          <w:color w:val="0070C0"/>
          <w:sz w:val="32"/>
          <w:szCs w:val="32"/>
        </w:rPr>
        <w:t>!»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— основа санитарной культуры, необходимое условие формирования у детей установки на здоровый образ жизни в будущем.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А вот как они это будут делать —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 xml:space="preserve"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</w:t>
      </w:r>
      <w:proofErr w:type="gramStart"/>
      <w:r w:rsidRPr="00AC37D0">
        <w:rPr>
          <w:color w:val="000000"/>
          <w:sz w:val="28"/>
          <w:szCs w:val="28"/>
        </w:rPr>
        <w:t>во всю</w:t>
      </w:r>
      <w:proofErr w:type="gramEnd"/>
      <w:r w:rsidRPr="00AC37D0">
        <w:rPr>
          <w:color w:val="000000"/>
          <w:sz w:val="28"/>
          <w:szCs w:val="28"/>
        </w:rPr>
        <w:t xml:space="preserve">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Самые первые представления о культурно—гигиенических навыках ребенок получает именно в семье. Заботливые родители начинают приучать малышей к аккуратности и самостоятельности  буквально с пеленок.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Одним из первых навыков является навык аккуратного приема пищи. Малыша сразу надо приучать к активному участию в процессе еды. Ребенка старше полутора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Помимо этого необходимо воспитывать и закреплять у детей и другие навыки: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При одевании и раздевании также необходимо давать возможность детям в какой-то степени действовать самостоятельно.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lastRenderedPageBreak/>
        <w:t>Одинаковые требования к правилам гигиены  и навыкам самообслуживания в детском саду и дома, приводят к лучшему запоминанию и закреплению полезных привычек.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В 1-й младшей группе нужно привить такие полезные привычки, как мытье рук, соблюдение режима дня, самостоятельное пользование горшком, умение правильно держать ложку. К двум 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На первый взгляд все очень просто, а на самом деле для малышей это целая наука — освоение и применение культурно-гигиенических навыков.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В «Программе воспитания и обучения в детском саду» М.А. Васильевой определены и поставлены задачи по воспитанию у детей навыков самообслуживания и культурно-гигиенических навыков.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Из практики воспитателя видно,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стихотворные строки: «Руки надо чисто мыть, рукава нельзя мочить», или «Кто рукавчик не засучит, тот водички не получит».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Обучая детей умыванию, нужно проводить дидактические игры: «Катя умывается», «Миша в гостях у Маши».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lastRenderedPageBreak/>
        <w:t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:rsidR="00AC37D0" w:rsidRPr="00AC37D0" w:rsidRDefault="00AC37D0" w:rsidP="00AC37D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C37D0">
        <w:rPr>
          <w:color w:val="000000"/>
          <w:sz w:val="28"/>
          <w:szCs w:val="28"/>
        </w:rPr>
        <w:t> </w:t>
      </w:r>
    </w:p>
    <w:p w:rsidR="00CB3398" w:rsidRPr="00AC37D0" w:rsidRDefault="00CB3398" w:rsidP="00AC37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398" w:rsidRPr="00AC37D0" w:rsidSect="00CB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37D0"/>
    <w:rsid w:val="00AC37D0"/>
    <w:rsid w:val="00CB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7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4492</Characters>
  <Application>Microsoft Office Word</Application>
  <DocSecurity>0</DocSecurity>
  <Lines>37</Lines>
  <Paragraphs>10</Paragraphs>
  <ScaleCrop>false</ScaleCrop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2017-11-01T15:31:00Z</dcterms:created>
  <dcterms:modified xsi:type="dcterms:W3CDTF">2017-11-01T15:31:00Z</dcterms:modified>
</cp:coreProperties>
</file>