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37" w:rsidRDefault="00696437" w:rsidP="0004018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</w:pPr>
      <w:r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  <w:t>Консультация для родителей</w:t>
      </w:r>
    </w:p>
    <w:p w:rsidR="00696437" w:rsidRDefault="00696437" w:rsidP="0004018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</w:pPr>
    </w:p>
    <w:p w:rsidR="00696437" w:rsidRDefault="00696437" w:rsidP="00040185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</w:pPr>
    </w:p>
    <w:p w:rsidR="00040185" w:rsidRPr="00696437" w:rsidRDefault="000826DA" w:rsidP="00696437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597E5D" wp14:editId="6551A667">
            <wp:simplePos x="0" y="0"/>
            <wp:positionH relativeFrom="margin">
              <wp:posOffset>3486150</wp:posOffset>
            </wp:positionH>
            <wp:positionV relativeFrom="margin">
              <wp:posOffset>-466725</wp:posOffset>
            </wp:positionV>
            <wp:extent cx="2711450" cy="2033270"/>
            <wp:effectExtent l="152400" t="152400" r="184150" b="176530"/>
            <wp:wrapSquare wrapText="bothSides"/>
            <wp:docPr id="3" name="Рисунок 3" descr="http://www.associazionefarfalle.it/contenuto/uploads/2013/12/Hi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ssociazionefarfalle.it/contenuto/uploads/2013/12/Hi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2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185" w:rsidRPr="00AB2BC9">
        <w:rPr>
          <w:rFonts w:ascii="Tahoma" w:eastAsia="Times New Roman" w:hAnsi="Tahoma" w:cs="Tahoma"/>
          <w:b/>
          <w:i/>
          <w:color w:val="0033CC"/>
          <w:kern w:val="36"/>
          <w:sz w:val="44"/>
          <w:szCs w:val="30"/>
          <w:u w:val="single"/>
          <w:lang w:eastAsia="ru-RU"/>
        </w:rPr>
        <w:t>«Интеллектуальные игры для детей дошкольного возраста»</w:t>
      </w:r>
      <w:r w:rsidRPr="000826DA">
        <w:rPr>
          <w:noProof/>
          <w:lang w:eastAsia="ru-RU"/>
        </w:rPr>
        <w:t xml:space="preserve"> </w:t>
      </w:r>
    </w:p>
    <w:p w:rsidR="00040185" w:rsidRPr="00040185" w:rsidRDefault="00040185" w:rsidP="000401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   </w:t>
      </w:r>
      <w:r w:rsidR="00040185" w:rsidRPr="0074406E">
        <w:rPr>
          <w:sz w:val="32"/>
        </w:rPr>
        <w:t>Дошкольное детство – это   период интеллектуального развития всех психических процессов, которые обеспечивают ребенку возможность   ознакомления с окружающей действительностью. Ребенок учится воспринимать,   думать, говорить; он овладевает многими способами действия с предметами,   усваивает определенные правила и начинает управлять собой. Все это   предполагает работу памяти. Роль памяти в развитии ребенка огромна. Усвоение   знаний об окружающем мире и о самом себе, приобретение умений и навыков,   привычек – все это связано с работой памяти. Особенно большие требования к   памяти ребенка предъявляет школьное обучение.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 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 Современная психология   утверждает, что интеллектуальный потенциал детей генетически обусловлен  и   что  многие  люди  имеют  шансы  на  достижение   лишь среднего  уровня  интеллекта. Конечно,   наши  возможности в  развитии не безграничны. Но практика   показывает, что, если использовать даже «средние»  интеллектуальные   способности  хотя бы  немного эффективнее, результаты   превосходят все ожидания.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 Интеллектуальные игры   способствуют развитию  памяти детей, переключению с одного вида   деятельности на  другой, </w:t>
      </w:r>
      <w:r w:rsidRPr="0074406E">
        <w:rPr>
          <w:sz w:val="32"/>
        </w:rPr>
        <w:lastRenderedPageBreak/>
        <w:t>развитию умения  слушать и   слышать других, понимать и воспринимать другие точки зрения.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Для успешного освоения программы   школьного обучения ребенку необходимо не только много знать, но и   последовательно и доказательно мыслить, догадываться, проявлять умственное   напряжение, логически мыслить.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 </w:t>
      </w:r>
      <w:r w:rsidR="0074406E">
        <w:rPr>
          <w:sz w:val="32"/>
        </w:rPr>
        <w:t xml:space="preserve">      </w:t>
      </w:r>
      <w:r w:rsidRPr="0074406E">
        <w:rPr>
          <w:sz w:val="32"/>
        </w:rPr>
        <w:t xml:space="preserve"> Обучение развитию логического   мышления имеет немаловажное значение для будущего школьника и очень актуально   в наши дни.</w:t>
      </w: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</w:t>
      </w:r>
      <w:r w:rsidR="00040185" w:rsidRPr="0074406E">
        <w:rPr>
          <w:sz w:val="32"/>
        </w:rPr>
        <w:t xml:space="preserve">   Овладевая любым способом   запоминания, ребенок учится выделять цель и осуществлять для ее реализации   определенную работу с материалом. Он начинает понимать необходимость   повторять, сопоставлять, обобщать, группировать материал в целях запоминания.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 Обучение детей классификации   способствует успешному овладению более сложным способом запоминания –   смысловой группировкой, с которой дети встречаются в школе.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t xml:space="preserve">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 Используя возможности развития   логического мышления и памяти дошкольников можно более успешно готовить детей   к решению тех задач, которые ставит перед нами школьное обучение.</w:t>
      </w: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</w:t>
      </w:r>
      <w:r w:rsidR="00040185" w:rsidRPr="0074406E">
        <w:rPr>
          <w:sz w:val="32"/>
        </w:rPr>
        <w:t xml:space="preserve">   Развитие логического мышления   включает в себя использование дидактических игр, смекалок, головоломок,   решение различных логических игр и лабиринтов и вызывает у детей большой   интерес. В этой деятельности у детей формируются важные качества личности:   самостоятельность, находчивость, сообразительность, вырабатывается усидчивость,   развиваются конструктивные умения.</w:t>
      </w: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</w:t>
      </w:r>
      <w:r w:rsidR="00040185" w:rsidRPr="0074406E">
        <w:rPr>
          <w:sz w:val="32"/>
        </w:rPr>
        <w:t>Дети учатся планировать свои действия, обдумывать   их, догадываться в поиске результата, проявляя при этом творчество.</w:t>
      </w:r>
    </w:p>
    <w:p w:rsidR="00040185" w:rsidRPr="0074406E" w:rsidRDefault="00040185" w:rsidP="0074406E">
      <w:pPr>
        <w:jc w:val="both"/>
        <w:rPr>
          <w:sz w:val="32"/>
        </w:rPr>
      </w:pPr>
      <w:r w:rsidRPr="0074406E">
        <w:rPr>
          <w:sz w:val="32"/>
        </w:rPr>
        <w:lastRenderedPageBreak/>
        <w:t xml:space="preserve">  </w:t>
      </w:r>
      <w:r w:rsidR="0074406E">
        <w:rPr>
          <w:sz w:val="32"/>
        </w:rPr>
        <w:t xml:space="preserve">     </w:t>
      </w:r>
      <w:r w:rsidRPr="0074406E">
        <w:rPr>
          <w:sz w:val="32"/>
        </w:rPr>
        <w:t xml:space="preserve"> Игры логического содержания помогают   воспитывать у детей познавательный интерес, способствовать к   исследовательскому и творческому поиску, желание и умение учиться.   Дидактические игры как один из наиболее естественных видов деятельности детей   и способствует становлению и развитию интеллектуальных и творческих   проявлений, самовыражению и самостоятельности.</w:t>
      </w: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</w:t>
      </w:r>
      <w:r w:rsidR="00040185" w:rsidRPr="0074406E">
        <w:rPr>
          <w:sz w:val="32"/>
        </w:rPr>
        <w:t xml:space="preserve">  Интеллектуальные игры помогают ребенку   приобрести вкус к интеллектуальной и творческой работе. Они способствуют   «запуску» механизмов развития, которые без специальных усилий взрослых могут   быть заморожены  или не работать вообще. Интеллектуальные  игры   помогают лучше подготовить ребенка к школьному обучению,   расширяют  возможности свободного, осознанного выбора   в  жизни  и  максимальной реализации его   потенциальных способностей.</w:t>
      </w:r>
    </w:p>
    <w:p w:rsidR="00040185" w:rsidRPr="0074406E" w:rsidRDefault="0074406E" w:rsidP="0074406E">
      <w:pPr>
        <w:jc w:val="both"/>
        <w:rPr>
          <w:sz w:val="32"/>
        </w:rPr>
      </w:pPr>
      <w:r>
        <w:rPr>
          <w:sz w:val="32"/>
        </w:rPr>
        <w:t xml:space="preserve">     </w:t>
      </w:r>
      <w:r w:rsidR="00040185" w:rsidRPr="0074406E">
        <w:rPr>
          <w:sz w:val="32"/>
        </w:rPr>
        <w:t xml:space="preserve"> Для ребенка, особенно   в дошкольном возрасте, очень важна игра. Игра не только дает простор для   творчества детей, но и стимулирует их интеллектуальное развитие. Для детей   старшего дошкольного возраста – от пяти до семи лет - важно предлагать игры   такого типа, которые дают возможность повышения мыслительных способностей   ребенка, умение анализировать, выделять главное, сравнивать. </w:t>
      </w:r>
    </w:p>
    <w:p w:rsidR="00040185" w:rsidRPr="00696437" w:rsidRDefault="00C7659A" w:rsidP="0074406E">
      <w:pPr>
        <w:jc w:val="both"/>
        <w:rPr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0E37C6" wp14:editId="747E7587">
            <wp:simplePos x="0" y="0"/>
            <wp:positionH relativeFrom="margin">
              <wp:posOffset>43815</wp:posOffset>
            </wp:positionH>
            <wp:positionV relativeFrom="margin">
              <wp:posOffset>6823710</wp:posOffset>
            </wp:positionV>
            <wp:extent cx="5838825" cy="2019300"/>
            <wp:effectExtent l="0" t="0" r="9525" b="0"/>
            <wp:wrapSquare wrapText="bothSides"/>
            <wp:docPr id="5" name="Рисунок 5" descr="http://www.alasvivas.org/wp-content/uploads/kids21-834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asvivas.org/wp-content/uploads/kids21-834x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t="7718" r="10256" b="14765"/>
                    <a:stretch/>
                  </pic:blipFill>
                  <pic:spPr bwMode="auto">
                    <a:xfrm>
                      <a:off x="0" y="0"/>
                      <a:ext cx="5838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6E">
        <w:rPr>
          <w:sz w:val="32"/>
        </w:rPr>
        <w:t xml:space="preserve">     </w:t>
      </w:r>
      <w:r w:rsidR="00040185" w:rsidRPr="0074406E">
        <w:rPr>
          <w:sz w:val="32"/>
        </w:rPr>
        <w:t>Интеллектуальные игры для детей этого возраста должны научить малыша принимать определенное   решение и выбирать из различных вариантов, а также умению отстаивать свою   позицию.</w:t>
      </w:r>
      <w:bookmarkStart w:id="0" w:name="_GoBack"/>
      <w:bookmarkEnd w:id="0"/>
    </w:p>
    <w:p w:rsidR="0066205E" w:rsidRPr="00C7659A" w:rsidRDefault="00040185" w:rsidP="00C7659A">
      <w:pPr>
        <w:jc w:val="both"/>
      </w:pPr>
      <w:r>
        <w:lastRenderedPageBreak/>
        <w:t xml:space="preserve"> </w:t>
      </w:r>
      <w:r w:rsidR="0066205E" w:rsidRPr="0066205E">
        <w:rPr>
          <w:rFonts w:ascii="Tahoma" w:eastAsia="Times New Roman" w:hAnsi="Tahoma" w:cs="Tahoma"/>
          <w:color w:val="984806"/>
          <w:sz w:val="28"/>
          <w:szCs w:val="28"/>
          <w:lang w:eastAsia="ru-RU"/>
        </w:rPr>
        <w:t>Уважаемые родители, предлагаю вам игры, направленные на интеллектуальное развитие ребенка – дошкольника.</w:t>
      </w:r>
    </w:p>
    <w:p w:rsidR="0066205E" w:rsidRPr="0066205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6205E">
        <w:rPr>
          <w:rFonts w:ascii="Tahoma" w:eastAsia="Times New Roman" w:hAnsi="Tahoma" w:cs="Tahoma"/>
          <w:b/>
          <w:bCs/>
          <w:color w:val="4F6228"/>
          <w:sz w:val="28"/>
          <w:szCs w:val="28"/>
          <w:u w:val="single"/>
          <w:lang w:eastAsia="ru-RU"/>
        </w:rPr>
        <w:t>«Угадай, что спрятано»</w:t>
      </w:r>
    </w:p>
    <w:p w:rsidR="0066205E" w:rsidRPr="0074406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4406E">
        <w:rPr>
          <w:rFonts w:ascii="Tahoma" w:eastAsia="Times New Roman" w:hAnsi="Tahoma" w:cs="Tahoma"/>
          <w:sz w:val="28"/>
          <w:szCs w:val="28"/>
          <w:lang w:eastAsia="ru-RU"/>
        </w:rPr>
        <w:t>В этой игре, от ребенка потребуется умение представлять предметы по их словесному описанию, и самому давать описание разных предметов. Спрячьте какую- нибудь  игрушку и опишите ребенку её внешний вид, например: «Желтого цвета, туловище круглое, голова круглая, клюв острый» (цыпленок). Если ребенок догадывается, вы отдаете ему спрятанный предмет. Следующий прятать и описывать предмет будет ребенок. Игру можно разнообразить, пряча предметы в «чудесный мешочек» и предлагая ребенку, после того как он отгадает, найти загаданный предмет на ощупь.</w:t>
      </w:r>
    </w:p>
    <w:p w:rsidR="0066205E" w:rsidRPr="0066205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6205E">
        <w:rPr>
          <w:rFonts w:ascii="Tahoma" w:eastAsia="Times New Roman" w:hAnsi="Tahoma" w:cs="Tahoma"/>
          <w:b/>
          <w:bCs/>
          <w:color w:val="009900"/>
          <w:sz w:val="28"/>
          <w:szCs w:val="28"/>
          <w:lang w:eastAsia="ru-RU"/>
        </w:rPr>
        <w:t>«</w:t>
      </w:r>
      <w:r w:rsidRPr="0066205E">
        <w:rPr>
          <w:rFonts w:ascii="Tahoma" w:eastAsia="Times New Roman" w:hAnsi="Tahoma" w:cs="Tahoma"/>
          <w:b/>
          <w:bCs/>
          <w:color w:val="009900"/>
          <w:sz w:val="28"/>
          <w:szCs w:val="28"/>
          <w:u w:val="single"/>
          <w:lang w:eastAsia="ru-RU"/>
        </w:rPr>
        <w:t>Пары картинок»</w:t>
      </w:r>
    </w:p>
    <w:p w:rsidR="0066205E" w:rsidRPr="0074406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4406E">
        <w:rPr>
          <w:rFonts w:ascii="Tahoma" w:eastAsia="Times New Roman" w:hAnsi="Tahoma" w:cs="Tahoma"/>
          <w:sz w:val="28"/>
          <w:szCs w:val="28"/>
          <w:lang w:eastAsia="ru-RU"/>
        </w:rPr>
        <w:t>Подберите 7 – 8 пар картинок, связанных друг с др</w:t>
      </w:r>
      <w:r w:rsidR="00C7659A">
        <w:rPr>
          <w:rFonts w:ascii="Tahoma" w:eastAsia="Times New Roman" w:hAnsi="Tahoma" w:cs="Tahoma"/>
          <w:sz w:val="28"/>
          <w:szCs w:val="28"/>
          <w:lang w:eastAsia="ru-RU"/>
        </w:rPr>
        <w:t>угом по смыслу. Разложите их по</w:t>
      </w:r>
      <w:r w:rsidRPr="0074406E">
        <w:rPr>
          <w:rFonts w:ascii="Tahoma" w:eastAsia="Times New Roman" w:hAnsi="Tahoma" w:cs="Tahoma"/>
          <w:sz w:val="28"/>
          <w:szCs w:val="28"/>
          <w:lang w:eastAsia="ru-RU"/>
        </w:rPr>
        <w:t>парно перед ребенком. Например, картинка, на которой нарисовано дерево, кладется рядом с изображением леса, а изображение дома рядом с изображением окна. В принципе возможны любые взаимосвязи предметов.</w:t>
      </w:r>
    </w:p>
    <w:p w:rsidR="0066205E" w:rsidRPr="0074406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4406E">
        <w:rPr>
          <w:rFonts w:ascii="Tahoma" w:eastAsia="Times New Roman" w:hAnsi="Tahoma" w:cs="Tahoma"/>
          <w:sz w:val="28"/>
          <w:szCs w:val="28"/>
          <w:lang w:eastAsia="ru-RU"/>
        </w:rPr>
        <w:t>   Предложите ребенку внимательно рассмотреть все рисунки и постараться запомнить как можно больше картинок из правого ряда. Через 1-2 минуты уберите картинки из правого ряда, оставив нетронутым левый ряд. Попросите ребенка, чтобы он, глядя на оставшиеся картинки, назвал те, которые убраны.</w:t>
      </w:r>
    </w:p>
    <w:p w:rsidR="0066205E" w:rsidRPr="0074406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74406E">
        <w:rPr>
          <w:rFonts w:ascii="Tahoma" w:eastAsia="Times New Roman" w:hAnsi="Tahoma" w:cs="Tahoma"/>
          <w:sz w:val="28"/>
          <w:szCs w:val="28"/>
          <w:lang w:eastAsia="ru-RU"/>
        </w:rPr>
        <w:t>   Если малыш затрудняется установить смысловые связи  между картинками, помогите ему на 1-2 примерах. Игру можно усложнить, постепенно увеличивая количество пар картинок, сокращая время их рассматривания,  или, отдаляя связи между ними  (например, если сначала для запоминания картинки с изображением девочки предлагается картинка с бантиком, то затем для запоминания этой же картинки можно предложить картинку с изображением леса). Так постепенно ребенок будет учиться устанавливать все более сложные смысловые связи и таким образом развивать свою память.</w:t>
      </w:r>
    </w:p>
    <w:p w:rsidR="0066205E" w:rsidRPr="0066205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6205E">
        <w:rPr>
          <w:rFonts w:ascii="Tahoma" w:eastAsia="Times New Roman" w:hAnsi="Tahoma" w:cs="Tahoma"/>
          <w:b/>
          <w:bCs/>
          <w:color w:val="FF9900"/>
          <w:sz w:val="28"/>
          <w:szCs w:val="28"/>
          <w:lang w:eastAsia="ru-RU"/>
        </w:rPr>
        <w:t> </w:t>
      </w: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FF9900"/>
          <w:sz w:val="28"/>
          <w:szCs w:val="28"/>
          <w:lang w:eastAsia="ru-RU"/>
        </w:rPr>
      </w:pP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FF9900"/>
          <w:sz w:val="28"/>
          <w:szCs w:val="28"/>
          <w:lang w:eastAsia="ru-RU"/>
        </w:rPr>
      </w:pPr>
    </w:p>
    <w:p w:rsidR="00C7659A" w:rsidRDefault="00C7659A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FF9900"/>
          <w:sz w:val="28"/>
          <w:szCs w:val="28"/>
          <w:lang w:eastAsia="ru-RU"/>
        </w:rPr>
      </w:pPr>
    </w:p>
    <w:p w:rsidR="0066205E" w:rsidRPr="0066205E" w:rsidRDefault="0066205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6205E">
        <w:rPr>
          <w:rFonts w:ascii="Tahoma" w:eastAsia="Times New Roman" w:hAnsi="Tahoma" w:cs="Tahoma"/>
          <w:b/>
          <w:bCs/>
          <w:color w:val="FF9900"/>
          <w:sz w:val="28"/>
          <w:szCs w:val="28"/>
          <w:lang w:eastAsia="ru-RU"/>
        </w:rPr>
        <w:lastRenderedPageBreak/>
        <w:t>«</w:t>
      </w:r>
      <w:r w:rsidRPr="0066205E">
        <w:rPr>
          <w:rFonts w:ascii="Tahoma" w:eastAsia="Times New Roman" w:hAnsi="Tahoma" w:cs="Tahoma"/>
          <w:b/>
          <w:bCs/>
          <w:color w:val="FF9900"/>
          <w:sz w:val="28"/>
          <w:szCs w:val="28"/>
          <w:u w:val="single"/>
          <w:lang w:eastAsia="ru-RU"/>
        </w:rPr>
        <w:t>Четвертый лишний»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 xml:space="preserve">Прочитайте ребенку серию слов. Каждая серия состоит из четырех слов. Три слова объединены по общему для них признаку, а одно слово отличается от </w:t>
      </w:r>
      <w:r>
        <w:rPr>
          <w:rFonts w:ascii="Tahoma" w:hAnsi="Tahoma" w:cs="Tahoma"/>
          <w:sz w:val="28"/>
        </w:rPr>
        <w:t>них и должно быть исключено.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Предложите определить сл</w:t>
      </w:r>
      <w:r>
        <w:rPr>
          <w:rFonts w:ascii="Tahoma" w:hAnsi="Tahoma" w:cs="Tahoma"/>
          <w:sz w:val="28"/>
        </w:rPr>
        <w:t>ово, которое является «лишним».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Яблоко, слива, огурец, груша.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Ложка, тарелка, кастрюля, сумка.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Платье, свитер, рубашка, шапка.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Береза, дуб, земляника, сосна.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Мыло, зубная паста, метла, шампунь.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Хлеб, молоко, творог, сметана.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Час, минута, лето, секунда.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Ласточка, ворона, курица, сорока.</w:t>
      </w: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4406E" w:rsidRPr="00836799" w:rsidRDefault="0074406E" w:rsidP="0074406E">
      <w:pPr>
        <w:rPr>
          <w:rFonts w:ascii="Tahoma" w:hAnsi="Tahoma" w:cs="Tahoma"/>
          <w:b/>
          <w:color w:val="0070C0"/>
          <w:sz w:val="28"/>
          <w:u w:val="single"/>
        </w:rPr>
      </w:pPr>
      <w:r w:rsidRPr="00836799">
        <w:rPr>
          <w:rFonts w:ascii="Tahoma" w:hAnsi="Tahoma" w:cs="Tahoma"/>
          <w:b/>
          <w:color w:val="0070C0"/>
          <w:sz w:val="28"/>
          <w:u w:val="single"/>
        </w:rPr>
        <w:t xml:space="preserve"> «Закончи слово»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Вы будете начинать слово, произнося первый слог, а ребенок – его заканчивать.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«Отгадай, что я хочу сказать»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Предлагается 10 слогов: по-, з</w:t>
      </w:r>
      <w:proofErr w:type="gramStart"/>
      <w:r w:rsidRPr="0074406E">
        <w:rPr>
          <w:rFonts w:ascii="Tahoma" w:hAnsi="Tahoma" w:cs="Tahoma"/>
          <w:sz w:val="28"/>
        </w:rPr>
        <w:t>а-</w:t>
      </w:r>
      <w:proofErr w:type="gramEnd"/>
      <w:r w:rsidRPr="0074406E">
        <w:rPr>
          <w:rFonts w:ascii="Tahoma" w:hAnsi="Tahoma" w:cs="Tahoma"/>
          <w:sz w:val="28"/>
        </w:rPr>
        <w:t xml:space="preserve">, на-, ми-, </w:t>
      </w:r>
      <w:proofErr w:type="spellStart"/>
      <w:r w:rsidRPr="0074406E">
        <w:rPr>
          <w:rFonts w:ascii="Tahoma" w:hAnsi="Tahoma" w:cs="Tahoma"/>
          <w:sz w:val="28"/>
        </w:rPr>
        <w:t>му</w:t>
      </w:r>
      <w:proofErr w:type="spellEnd"/>
      <w:r w:rsidRPr="0074406E">
        <w:rPr>
          <w:rFonts w:ascii="Tahoma" w:hAnsi="Tahoma" w:cs="Tahoma"/>
          <w:sz w:val="28"/>
        </w:rPr>
        <w:t xml:space="preserve">-, до-, че-, </w:t>
      </w:r>
      <w:proofErr w:type="spellStart"/>
      <w:r w:rsidRPr="0074406E">
        <w:rPr>
          <w:rFonts w:ascii="Tahoma" w:hAnsi="Tahoma" w:cs="Tahoma"/>
          <w:sz w:val="28"/>
        </w:rPr>
        <w:t>пры</w:t>
      </w:r>
      <w:proofErr w:type="spellEnd"/>
      <w:r w:rsidRPr="0074406E">
        <w:rPr>
          <w:rFonts w:ascii="Tahoma" w:hAnsi="Tahoma" w:cs="Tahoma"/>
          <w:sz w:val="28"/>
        </w:rPr>
        <w:t xml:space="preserve">-, ку-, </w:t>
      </w:r>
      <w:proofErr w:type="spellStart"/>
      <w:r w:rsidRPr="0074406E">
        <w:rPr>
          <w:rFonts w:ascii="Tahoma" w:hAnsi="Tahoma" w:cs="Tahoma"/>
          <w:sz w:val="28"/>
        </w:rPr>
        <w:t>зо</w:t>
      </w:r>
      <w:proofErr w:type="spellEnd"/>
      <w:r w:rsidRPr="0074406E">
        <w:rPr>
          <w:rFonts w:ascii="Tahoma" w:hAnsi="Tahoma" w:cs="Tahoma"/>
          <w:sz w:val="28"/>
        </w:rPr>
        <w:t>-.</w:t>
      </w:r>
    </w:p>
    <w:p w:rsidR="0074406E" w:rsidRP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74406E" w:rsidRDefault="0074406E" w:rsidP="0074406E">
      <w:pPr>
        <w:rPr>
          <w:rFonts w:ascii="Tahoma" w:hAnsi="Tahoma" w:cs="Tahoma"/>
          <w:sz w:val="28"/>
        </w:rPr>
      </w:pPr>
      <w:r w:rsidRPr="0074406E">
        <w:rPr>
          <w:rFonts w:ascii="Tahoma" w:hAnsi="Tahoma" w:cs="Tahoma"/>
          <w:sz w:val="28"/>
        </w:rPr>
        <w:t xml:space="preserve">Например: </w:t>
      </w:r>
      <w:proofErr w:type="spellStart"/>
      <w:proofErr w:type="gramStart"/>
      <w:r w:rsidRPr="0074406E">
        <w:rPr>
          <w:rFonts w:ascii="Tahoma" w:hAnsi="Tahoma" w:cs="Tahoma"/>
          <w:sz w:val="28"/>
        </w:rPr>
        <w:t>по-лет</w:t>
      </w:r>
      <w:proofErr w:type="spellEnd"/>
      <w:proofErr w:type="gramEnd"/>
      <w:r w:rsidRPr="0074406E">
        <w:rPr>
          <w:rFonts w:ascii="Tahoma" w:hAnsi="Tahoma" w:cs="Tahoma"/>
          <w:sz w:val="28"/>
        </w:rPr>
        <w:t xml:space="preserve">, </w:t>
      </w:r>
      <w:proofErr w:type="spellStart"/>
      <w:r w:rsidRPr="0074406E">
        <w:rPr>
          <w:rFonts w:ascii="Tahoma" w:hAnsi="Tahoma" w:cs="Tahoma"/>
          <w:sz w:val="28"/>
        </w:rPr>
        <w:t>по-лотенце</w:t>
      </w:r>
      <w:proofErr w:type="spellEnd"/>
      <w:r w:rsidRPr="0074406E">
        <w:rPr>
          <w:rFonts w:ascii="Tahoma" w:hAnsi="Tahoma" w:cs="Tahoma"/>
          <w:sz w:val="28"/>
        </w:rPr>
        <w:t xml:space="preserve">, </w:t>
      </w:r>
      <w:proofErr w:type="spellStart"/>
      <w:r w:rsidRPr="0074406E">
        <w:rPr>
          <w:rFonts w:ascii="Tahoma" w:hAnsi="Tahoma" w:cs="Tahoma"/>
          <w:sz w:val="28"/>
        </w:rPr>
        <w:t>по-душка</w:t>
      </w:r>
      <w:proofErr w:type="spellEnd"/>
      <w:r w:rsidRPr="0074406E">
        <w:rPr>
          <w:rFonts w:ascii="Tahoma" w:hAnsi="Tahoma" w:cs="Tahoma"/>
          <w:sz w:val="28"/>
        </w:rPr>
        <w:t>.</w:t>
      </w:r>
    </w:p>
    <w:p w:rsidR="0074406E" w:rsidRDefault="0074406E" w:rsidP="0074406E">
      <w:pPr>
        <w:rPr>
          <w:rFonts w:ascii="Tahoma" w:hAnsi="Tahoma" w:cs="Tahoma"/>
          <w:sz w:val="28"/>
        </w:rPr>
      </w:pPr>
    </w:p>
    <w:p w:rsidR="00836799" w:rsidRDefault="00836799" w:rsidP="00836799">
      <w:pPr>
        <w:rPr>
          <w:sz w:val="28"/>
        </w:rPr>
      </w:pPr>
    </w:p>
    <w:p w:rsidR="00836799" w:rsidRDefault="00836799" w:rsidP="00836799">
      <w:pPr>
        <w:rPr>
          <w:sz w:val="28"/>
        </w:rPr>
      </w:pPr>
    </w:p>
    <w:p w:rsidR="00836799" w:rsidRDefault="00836799" w:rsidP="00836799">
      <w:pPr>
        <w:rPr>
          <w:sz w:val="28"/>
        </w:rPr>
      </w:pPr>
    </w:p>
    <w:p w:rsidR="00C7659A" w:rsidRDefault="00C7659A" w:rsidP="00836799">
      <w:pPr>
        <w:rPr>
          <w:rFonts w:ascii="Tahoma" w:hAnsi="Tahoma" w:cs="Tahoma"/>
          <w:b/>
          <w:color w:val="FF0000"/>
          <w:sz w:val="28"/>
          <w:u w:val="single"/>
        </w:rPr>
      </w:pPr>
    </w:p>
    <w:p w:rsidR="00836799" w:rsidRPr="00836799" w:rsidRDefault="00836799" w:rsidP="00836799">
      <w:pPr>
        <w:rPr>
          <w:rFonts w:ascii="Tahoma" w:hAnsi="Tahoma" w:cs="Tahoma"/>
          <w:b/>
          <w:color w:val="FF0000"/>
          <w:sz w:val="28"/>
          <w:u w:val="single"/>
        </w:rPr>
      </w:pPr>
      <w:r w:rsidRPr="00836799">
        <w:rPr>
          <w:rFonts w:ascii="Tahoma" w:hAnsi="Tahoma" w:cs="Tahoma"/>
          <w:b/>
          <w:color w:val="FF0000"/>
          <w:sz w:val="28"/>
          <w:u w:val="single"/>
        </w:rPr>
        <w:lastRenderedPageBreak/>
        <w:t xml:space="preserve"> «Назови слово» 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(</w:t>
      </w:r>
      <w:r w:rsidRPr="00836799">
        <w:rPr>
          <w:rFonts w:ascii="Tahoma" w:hAnsi="Tahoma" w:cs="Tahoma"/>
          <w:sz w:val="28"/>
        </w:rPr>
        <w:t>спо</w:t>
      </w:r>
      <w:r>
        <w:rPr>
          <w:rFonts w:ascii="Tahoma" w:hAnsi="Tahoma" w:cs="Tahoma"/>
          <w:sz w:val="28"/>
        </w:rPr>
        <w:t>собствует развитию гибкости ума)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Предложите ребенку называть как можно больше слов, о</w:t>
      </w:r>
      <w:r>
        <w:rPr>
          <w:rFonts w:ascii="Tahoma" w:hAnsi="Tahoma" w:cs="Tahoma"/>
          <w:sz w:val="28"/>
        </w:rPr>
        <w:t>бозначающих какое-либо понятие.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деревья (береза, сосна, ель, рябина, осина…)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домашних животных.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зверей.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овощи.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фрукты.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транспорт.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относящиеся к спорту.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Назови слова, обозначающие наземный транспорт.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</w:p>
    <w:p w:rsidR="00836799" w:rsidRPr="00836799" w:rsidRDefault="00836799" w:rsidP="00836799">
      <w:pPr>
        <w:rPr>
          <w:rFonts w:ascii="Tahoma" w:hAnsi="Tahoma" w:cs="Tahoma"/>
          <w:b/>
          <w:color w:val="548DD4" w:themeColor="text2" w:themeTint="99"/>
          <w:sz w:val="28"/>
          <w:u w:val="single"/>
        </w:rPr>
      </w:pPr>
      <w:r w:rsidRPr="00836799">
        <w:rPr>
          <w:rFonts w:ascii="Tahoma" w:hAnsi="Tahoma" w:cs="Tahoma"/>
          <w:b/>
          <w:i/>
          <w:color w:val="548DD4" w:themeColor="text2" w:themeTint="99"/>
          <w:sz w:val="28"/>
          <w:u w:val="single"/>
        </w:rPr>
        <w:t xml:space="preserve"> </w:t>
      </w:r>
      <w:r w:rsidRPr="00836799">
        <w:rPr>
          <w:rFonts w:ascii="Tahoma" w:hAnsi="Tahoma" w:cs="Tahoma"/>
          <w:b/>
          <w:color w:val="548DD4" w:themeColor="text2" w:themeTint="99"/>
          <w:sz w:val="28"/>
          <w:u w:val="single"/>
        </w:rPr>
        <w:t>«Как это можно использовать»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Предложите ребенку: «Я буду говорить слова, ты тоже говори, но только наоборот. Например: большой – маленький».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Можно использовать следующие пары слов: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Веселый     –     грустный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Быстрый     –    медленный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Пустой        –    полный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Худой         –     толстый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Умный        –    глупый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Тяжелый     –    легкий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lastRenderedPageBreak/>
        <w:t>Храбрый     –    трусливый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Твердый      –    мягкий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Шершавый  –    гладкий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</w:p>
    <w:p w:rsidR="00836799" w:rsidRPr="00836799" w:rsidRDefault="00836799" w:rsidP="00836799">
      <w:pPr>
        <w:rPr>
          <w:rFonts w:ascii="Tahoma" w:hAnsi="Tahoma" w:cs="Tahoma"/>
          <w:b/>
          <w:color w:val="00B050"/>
          <w:sz w:val="28"/>
          <w:u w:val="single"/>
        </w:rPr>
      </w:pPr>
      <w:r w:rsidRPr="00836799">
        <w:rPr>
          <w:rFonts w:ascii="Tahoma" w:hAnsi="Tahoma" w:cs="Tahoma"/>
          <w:b/>
          <w:color w:val="00B050"/>
          <w:sz w:val="28"/>
          <w:u w:val="single"/>
        </w:rPr>
        <w:t xml:space="preserve"> «Бывает – не бывает»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Для игры вам понадобится мяч.</w:t>
      </w:r>
    </w:p>
    <w:p w:rsidR="00836799" w:rsidRPr="00836799" w:rsidRDefault="000826DA" w:rsidP="00836799">
      <w:pPr>
        <w:rPr>
          <w:rFonts w:ascii="Tahoma" w:hAnsi="Tahoma" w:cs="Tahoma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03296C" wp14:editId="3C58FBB6">
            <wp:simplePos x="2905125" y="4819650"/>
            <wp:positionH relativeFrom="margin">
              <wp:align>right</wp:align>
            </wp:positionH>
            <wp:positionV relativeFrom="margin">
              <wp:align>center</wp:align>
            </wp:positionV>
            <wp:extent cx="1657350" cy="1657350"/>
            <wp:effectExtent l="0" t="0" r="0" b="0"/>
            <wp:wrapSquare wrapText="bothSides"/>
            <wp:docPr id="2" name="Рисунок 2" descr="http://1.bp.blogspot.com/-WkuTCxddInQ/UTwgMz-FWTI/AAAAAAAAABc/TDXxnz0Vwkg/s1600/beach-bal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kuTCxddInQ/UTwgMz-FWTI/AAAAAAAAABc/TDXxnz0Vwkg/s1600/beach-ball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799" w:rsidRPr="00836799">
        <w:rPr>
          <w:rFonts w:ascii="Tahoma" w:hAnsi="Tahoma" w:cs="Tahoma"/>
          <w:sz w:val="28"/>
        </w:rPr>
        <w:t>Вы называете какую-нибудь ситуацию и бросаете ребенку мяч. Ребенок должен поймать мяч в том случае, если названная ситуация бывает, а ес</w:t>
      </w:r>
      <w:r w:rsidR="00836799">
        <w:rPr>
          <w:rFonts w:ascii="Tahoma" w:hAnsi="Tahoma" w:cs="Tahoma"/>
          <w:sz w:val="28"/>
        </w:rPr>
        <w:t>ли нет, то ловить мяч не нужно.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Си</w:t>
      </w:r>
      <w:r>
        <w:rPr>
          <w:rFonts w:ascii="Tahoma" w:hAnsi="Tahoma" w:cs="Tahoma"/>
          <w:sz w:val="28"/>
        </w:rPr>
        <w:t>туации можно предлагать разные:</w:t>
      </w:r>
      <w:r w:rsidR="000826DA">
        <w:rPr>
          <w:rFonts w:ascii="Tahoma" w:hAnsi="Tahoma" w:cs="Tahoma"/>
          <w:sz w:val="28"/>
        </w:rPr>
        <w:t xml:space="preserve">       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Папа ушел на работу.</w:t>
      </w:r>
      <w:r w:rsidR="000826DA" w:rsidRPr="000826DA">
        <w:rPr>
          <w:noProof/>
          <w:lang w:eastAsia="ru-RU"/>
        </w:rPr>
        <w:t xml:space="preserve"> 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Поезд летит по небу.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Человек вьет гнездо.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Почтальон принес письмо.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Яблоко соленое.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Дом пошел гулять.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Волк бродит по лесу.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 дереве выросли шишки.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Кошка гуляет по крыше.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Собака гуляет по крыше.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Девочка рисует домик.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Лодка плавает по небу.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Ночью светит солнце.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Зимой идет снег.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Зимой гремит гром.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Рыба поет песни.</w:t>
      </w:r>
    </w:p>
    <w:p w:rsidR="00836799" w:rsidRPr="00C7659A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Ветер качает деревья</w:t>
      </w:r>
    </w:p>
    <w:p w:rsidR="00836799" w:rsidRPr="00836799" w:rsidRDefault="00836799" w:rsidP="00836799">
      <w:pPr>
        <w:rPr>
          <w:rFonts w:ascii="Tahoma" w:hAnsi="Tahoma" w:cs="Tahoma"/>
          <w:b/>
          <w:color w:val="C0504D" w:themeColor="accent2"/>
          <w:sz w:val="28"/>
          <w:u w:val="single"/>
        </w:rPr>
      </w:pPr>
      <w:r w:rsidRPr="00836799">
        <w:rPr>
          <w:rFonts w:ascii="Tahoma" w:hAnsi="Tahoma" w:cs="Tahoma"/>
          <w:b/>
          <w:color w:val="C0504D" w:themeColor="accent2"/>
          <w:sz w:val="28"/>
          <w:u w:val="single"/>
        </w:rPr>
        <w:lastRenderedPageBreak/>
        <w:t>«Угадай по описанию»</w:t>
      </w:r>
    </w:p>
    <w:p w:rsidR="00836799" w:rsidRPr="00912635" w:rsidRDefault="00836799" w:rsidP="00836799">
      <w:pPr>
        <w:rPr>
          <w:sz w:val="28"/>
        </w:rPr>
      </w:pP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Взрослый предлагает угадать, о чем (о каком овоще, животном, игрушке) он говорит и дает описан</w:t>
      </w:r>
      <w:r>
        <w:rPr>
          <w:rFonts w:ascii="Tahoma" w:hAnsi="Tahoma" w:cs="Tahoma"/>
          <w:sz w:val="28"/>
        </w:rPr>
        <w:t>ие этого предмета.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Например: это ово</w:t>
      </w:r>
      <w:r>
        <w:rPr>
          <w:rFonts w:ascii="Tahoma" w:hAnsi="Tahoma" w:cs="Tahoma"/>
          <w:sz w:val="28"/>
        </w:rPr>
        <w:t>щ, он красный, сочный</w:t>
      </w:r>
      <w:proofErr w:type="gramStart"/>
      <w:r>
        <w:rPr>
          <w:rFonts w:ascii="Tahoma" w:hAnsi="Tahoma" w:cs="Tahoma"/>
          <w:sz w:val="28"/>
        </w:rPr>
        <w:t>.(</w:t>
      </w:r>
      <w:proofErr w:type="gramEnd"/>
      <w:r>
        <w:rPr>
          <w:rFonts w:ascii="Tahoma" w:hAnsi="Tahoma" w:cs="Tahoma"/>
          <w:sz w:val="28"/>
        </w:rPr>
        <w:t>Помидор)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836799" w:rsidRPr="00912635" w:rsidRDefault="00836799" w:rsidP="00836799">
      <w:pPr>
        <w:rPr>
          <w:sz w:val="28"/>
        </w:rPr>
      </w:pPr>
    </w:p>
    <w:p w:rsidR="00836799" w:rsidRPr="00836799" w:rsidRDefault="00836799" w:rsidP="00836799">
      <w:pPr>
        <w:rPr>
          <w:rFonts w:ascii="Tahoma" w:hAnsi="Tahoma" w:cs="Tahoma"/>
          <w:b/>
          <w:color w:val="31849B" w:themeColor="accent5" w:themeShade="BF"/>
          <w:sz w:val="28"/>
          <w:u w:val="single"/>
        </w:rPr>
      </w:pPr>
      <w:r w:rsidRPr="00836799">
        <w:rPr>
          <w:rFonts w:ascii="Tahoma" w:hAnsi="Tahoma" w:cs="Tahoma"/>
          <w:b/>
          <w:color w:val="31849B" w:themeColor="accent5" w:themeShade="BF"/>
          <w:sz w:val="28"/>
          <w:u w:val="single"/>
        </w:rPr>
        <w:t xml:space="preserve"> «Кто кем будет»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Взрослый показывает или называет предметы и явления, а ребенок должен ответить на вопрос: </w:t>
      </w:r>
      <w:r>
        <w:rPr>
          <w:rFonts w:ascii="Tahoma" w:hAnsi="Tahoma" w:cs="Tahoma"/>
          <w:sz w:val="28"/>
        </w:rPr>
        <w:t>«Как они изменятся, кем будут?»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proofErr w:type="gramStart"/>
      <w:r w:rsidRPr="00836799">
        <w:rPr>
          <w:rFonts w:ascii="Tahoma" w:hAnsi="Tahoma" w:cs="Tahoma"/>
          <w:sz w:val="28"/>
        </w:rPr>
        <w:t>Кем (чем) будет: яйцо, цыпленок, семечко, гусеница, мука, д</w:t>
      </w:r>
      <w:r>
        <w:rPr>
          <w:rFonts w:ascii="Tahoma" w:hAnsi="Tahoma" w:cs="Tahoma"/>
          <w:sz w:val="28"/>
        </w:rPr>
        <w:t>еревянная доска, кирпич, ткань.</w:t>
      </w:r>
      <w:proofErr w:type="gramEnd"/>
    </w:p>
    <w:p w:rsidR="00836799" w:rsidRPr="00C7659A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Может существовать несколько ответов на один вопрос. Необходимо поощрять ребенка </w:t>
      </w:r>
      <w:r w:rsidR="00C7659A">
        <w:rPr>
          <w:rFonts w:ascii="Tahoma" w:hAnsi="Tahoma" w:cs="Tahoma"/>
          <w:sz w:val="28"/>
        </w:rPr>
        <w:t>за несколько правильных ответов</w:t>
      </w:r>
    </w:p>
    <w:p w:rsidR="00836799" w:rsidRDefault="00836799" w:rsidP="00836799">
      <w:pPr>
        <w:rPr>
          <w:rFonts w:ascii="Tahoma" w:hAnsi="Tahoma" w:cs="Tahoma"/>
          <w:b/>
          <w:color w:val="FF66CC"/>
          <w:sz w:val="28"/>
          <w:u w:val="single"/>
        </w:rPr>
      </w:pPr>
    </w:p>
    <w:p w:rsidR="00836799" w:rsidRPr="00836799" w:rsidRDefault="00836799" w:rsidP="00836799">
      <w:pPr>
        <w:rPr>
          <w:rFonts w:ascii="Tahoma" w:hAnsi="Tahoma" w:cs="Tahoma"/>
          <w:b/>
          <w:color w:val="FF66CC"/>
          <w:sz w:val="28"/>
          <w:u w:val="single"/>
        </w:rPr>
      </w:pPr>
      <w:r w:rsidRPr="00836799">
        <w:rPr>
          <w:rFonts w:ascii="Tahoma" w:hAnsi="Tahoma" w:cs="Tahoma"/>
          <w:b/>
          <w:color w:val="FF66CC"/>
          <w:sz w:val="28"/>
          <w:u w:val="single"/>
        </w:rPr>
        <w:t>«Что внутри?»</w:t>
      </w:r>
    </w:p>
    <w:p w:rsid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Например: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дом – стол;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шкаф – свитер;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холодильник – кефир;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тумбочка – книжка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кастрюля – суп;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дупло – белка;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улей – пчелы;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lastRenderedPageBreak/>
        <w:t>нора – лиса;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 xml:space="preserve">автобус – пассажиры; 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корабль – матросы;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больница – врачи,</w:t>
      </w: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магазин – покупатели.</w:t>
      </w:r>
    </w:p>
    <w:p w:rsidR="00836799" w:rsidRDefault="00836799" w:rsidP="00836799">
      <w:pPr>
        <w:spacing w:line="240" w:lineRule="auto"/>
        <w:rPr>
          <w:rFonts w:ascii="Tahoma" w:hAnsi="Tahoma" w:cs="Tahoma"/>
          <w:sz w:val="28"/>
        </w:rPr>
      </w:pPr>
    </w:p>
    <w:p w:rsidR="00836799" w:rsidRPr="00836799" w:rsidRDefault="00836799" w:rsidP="00836799">
      <w:pPr>
        <w:spacing w:line="240" w:lineRule="auto"/>
        <w:rPr>
          <w:rFonts w:ascii="Tahoma" w:hAnsi="Tahoma" w:cs="Tahoma"/>
          <w:sz w:val="28"/>
        </w:rPr>
      </w:pPr>
    </w:p>
    <w:p w:rsidR="00836799" w:rsidRDefault="00836799" w:rsidP="00836799">
      <w:pPr>
        <w:rPr>
          <w:sz w:val="28"/>
        </w:rPr>
      </w:pPr>
      <w:r w:rsidRPr="00912635">
        <w:rPr>
          <w:sz w:val="28"/>
        </w:rPr>
        <w:t>Собираясь на прогулку, возьмите с собой мяч. Он вам понадобится для проведения игры</w:t>
      </w:r>
    </w:p>
    <w:p w:rsidR="00836799" w:rsidRPr="00836799" w:rsidRDefault="00836799" w:rsidP="00836799">
      <w:pPr>
        <w:rPr>
          <w:rFonts w:ascii="Tahoma" w:hAnsi="Tahoma" w:cs="Tahoma"/>
          <w:b/>
          <w:color w:val="FF3300"/>
          <w:sz w:val="28"/>
          <w:u w:val="single"/>
        </w:rPr>
      </w:pPr>
      <w:r>
        <w:rPr>
          <w:rFonts w:ascii="Tahoma" w:hAnsi="Tahoma" w:cs="Tahoma"/>
          <w:b/>
          <w:color w:val="FF3300"/>
          <w:sz w:val="28"/>
        </w:rPr>
        <w:t xml:space="preserve"> </w:t>
      </w:r>
      <w:r>
        <w:rPr>
          <w:rFonts w:ascii="Tahoma" w:hAnsi="Tahoma" w:cs="Tahoma"/>
          <w:b/>
          <w:color w:val="FF3300"/>
          <w:sz w:val="28"/>
          <w:u w:val="single"/>
        </w:rPr>
        <w:t>«Отвечай быстро»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Взрослый бросает ребенку мяч, называет цвет. Ребенок, возвращая мяч, должен постараться быст</w:t>
      </w:r>
      <w:r>
        <w:rPr>
          <w:rFonts w:ascii="Tahoma" w:hAnsi="Tahoma" w:cs="Tahoma"/>
          <w:sz w:val="28"/>
        </w:rPr>
        <w:t>ро назвать предмет этого цвета.</w:t>
      </w:r>
    </w:p>
    <w:p w:rsidR="00836799" w:rsidRPr="00836799" w:rsidRDefault="00836799" w:rsidP="00836799">
      <w:pPr>
        <w:rPr>
          <w:rFonts w:ascii="Tahoma" w:hAnsi="Tahoma" w:cs="Tahoma"/>
          <w:sz w:val="28"/>
        </w:rPr>
      </w:pPr>
      <w:r w:rsidRPr="00836799">
        <w:rPr>
          <w:rFonts w:ascii="Tahoma" w:hAnsi="Tahoma" w:cs="Tahoma"/>
          <w:sz w:val="28"/>
        </w:rPr>
        <w:t>Можно называть не только цвет, но и любое качество (вкус, форму) предмета.</w:t>
      </w:r>
    </w:p>
    <w:p w:rsidR="00836799" w:rsidRPr="00912635" w:rsidRDefault="00836799" w:rsidP="00836799">
      <w:pPr>
        <w:rPr>
          <w:sz w:val="28"/>
        </w:rPr>
      </w:pPr>
    </w:p>
    <w:p w:rsidR="00836799" w:rsidRDefault="00836799" w:rsidP="00836799">
      <w:pPr>
        <w:rPr>
          <w:sz w:val="28"/>
        </w:rPr>
      </w:pPr>
      <w:r>
        <w:rPr>
          <w:sz w:val="28"/>
        </w:rPr>
        <w:t xml:space="preserve">     </w:t>
      </w:r>
      <w:r w:rsidRPr="00912635">
        <w:rPr>
          <w:sz w:val="28"/>
        </w:rPr>
        <w:t xml:space="preserve">Вечером, в спокойной домашней остановке проведите игру </w:t>
      </w:r>
      <w:r w:rsidRPr="00836799">
        <w:rPr>
          <w:rFonts w:ascii="Tahoma" w:hAnsi="Tahoma" w:cs="Tahoma"/>
          <w:b/>
          <w:color w:val="9966FF"/>
          <w:sz w:val="28"/>
          <w:u w:val="single"/>
        </w:rPr>
        <w:t>«Придумай название»</w:t>
      </w:r>
      <w:r w:rsidRPr="00912635">
        <w:rPr>
          <w:sz w:val="28"/>
        </w:rPr>
        <w:t>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</w:p>
    <w:p w:rsidR="00836799" w:rsidRPr="00912635" w:rsidRDefault="00C7659A" w:rsidP="00836799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8F226D7" wp14:editId="2CC9081C">
            <wp:simplePos x="0" y="0"/>
            <wp:positionH relativeFrom="margin">
              <wp:posOffset>17780</wp:posOffset>
            </wp:positionH>
            <wp:positionV relativeFrom="margin">
              <wp:posOffset>7341235</wp:posOffset>
            </wp:positionV>
            <wp:extent cx="5940425" cy="1413510"/>
            <wp:effectExtent l="0" t="0" r="3175" b="0"/>
            <wp:wrapSquare wrapText="bothSides"/>
            <wp:docPr id="6" name="Рисунок 6" descr="http://mdou-176.ucoz.ru/sotrudniki_foto/kids1-430x1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dou-176.ucoz.ru/sotrudniki_foto/kids1-430x18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59A" w:rsidRDefault="00C7659A" w:rsidP="00836799">
      <w:pPr>
        <w:jc w:val="both"/>
        <w:rPr>
          <w:rFonts w:ascii="Tahoma" w:hAnsi="Tahoma" w:cs="Tahoma"/>
          <w:sz w:val="28"/>
        </w:rPr>
      </w:pPr>
    </w:p>
    <w:p w:rsidR="00C7659A" w:rsidRDefault="00C7659A" w:rsidP="00836799">
      <w:pPr>
        <w:jc w:val="both"/>
        <w:rPr>
          <w:rFonts w:ascii="Tahoma" w:hAnsi="Tahoma" w:cs="Tahoma"/>
          <w:sz w:val="28"/>
        </w:rPr>
      </w:pPr>
    </w:p>
    <w:p w:rsidR="00C7659A" w:rsidRDefault="00C7659A" w:rsidP="00836799">
      <w:pPr>
        <w:jc w:val="both"/>
        <w:rPr>
          <w:rFonts w:ascii="Tahoma" w:hAnsi="Tahoma" w:cs="Tahoma"/>
          <w:sz w:val="28"/>
        </w:rPr>
      </w:pPr>
    </w:p>
    <w:p w:rsidR="00836799" w:rsidRPr="00836799" w:rsidRDefault="00C7659A" w:rsidP="00836799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</w:t>
      </w:r>
      <w:r w:rsidR="00836799" w:rsidRPr="00836799">
        <w:rPr>
          <w:rFonts w:ascii="Tahoma" w:hAnsi="Tahoma" w:cs="Tahoma"/>
          <w:sz w:val="28"/>
        </w:rPr>
        <w:t>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836799" w:rsidRPr="00912635" w:rsidRDefault="00C7659A" w:rsidP="00836799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B9C6629" wp14:editId="4A080816">
            <wp:extent cx="5940425" cy="1915787"/>
            <wp:effectExtent l="0" t="0" r="3175" b="8890"/>
            <wp:docPr id="7" name="Рисунок 7" descr="http://ds88.dagschool.com/_http_schools/1744/ds88/admin/ckfinder/core/connector/php/connector.phpfck_user_files/images/f_4bb64409cd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88.dagschool.com/_http_schools/1744/ds88/admin/ckfinder/core/connector/php/connector.phpfck_user_files/images/f_4bb64409cd7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99" w:rsidRPr="00912635" w:rsidRDefault="00836799" w:rsidP="00836799">
      <w:pPr>
        <w:rPr>
          <w:sz w:val="28"/>
        </w:rPr>
      </w:pPr>
    </w:p>
    <w:p w:rsidR="0074406E" w:rsidRPr="0074406E" w:rsidRDefault="0074406E" w:rsidP="0074406E">
      <w:pPr>
        <w:rPr>
          <w:rFonts w:ascii="Tahoma" w:hAnsi="Tahoma" w:cs="Tahoma"/>
          <w:sz w:val="28"/>
        </w:rPr>
      </w:pPr>
    </w:p>
    <w:p w:rsidR="0074406E" w:rsidRDefault="0074406E" w:rsidP="0074406E">
      <w:pPr>
        <w:rPr>
          <w:rFonts w:ascii="Tahoma" w:hAnsi="Tahoma" w:cs="Tahoma"/>
          <w:sz w:val="28"/>
        </w:rPr>
      </w:pPr>
    </w:p>
    <w:p w:rsidR="0074406E" w:rsidRPr="0074406E" w:rsidRDefault="0074406E" w:rsidP="0074406E">
      <w:pPr>
        <w:rPr>
          <w:rFonts w:ascii="Tahoma" w:hAnsi="Tahoma" w:cs="Tahoma"/>
          <w:sz w:val="28"/>
        </w:rPr>
      </w:pP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4406E" w:rsidRDefault="0074406E" w:rsidP="006620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040185" w:rsidRDefault="0066205E" w:rsidP="0066205E">
      <w:r w:rsidRPr="0066205E">
        <w:rPr>
          <w:rFonts w:ascii="Tahoma" w:eastAsia="Times New Roman" w:hAnsi="Tahoma" w:cs="Tahoma"/>
          <w:color w:val="984806"/>
          <w:sz w:val="28"/>
          <w:szCs w:val="28"/>
          <w:shd w:val="clear" w:color="auto" w:fill="FFFFFF"/>
          <w:lang w:eastAsia="ru-RU"/>
        </w:rPr>
        <w:br/>
      </w:r>
    </w:p>
    <w:p w:rsidR="00040185" w:rsidRDefault="00040185" w:rsidP="00040185"/>
    <w:p w:rsidR="00040185" w:rsidRDefault="00040185" w:rsidP="00040185"/>
    <w:p w:rsidR="00040185" w:rsidRDefault="00040185" w:rsidP="00040185"/>
    <w:p w:rsidR="00040185" w:rsidRDefault="00040185" w:rsidP="00040185"/>
    <w:p w:rsidR="004455A4" w:rsidRPr="00F66F4E" w:rsidRDefault="004455A4">
      <w:pPr>
        <w:rPr>
          <w:lang w:val="en-US"/>
        </w:rPr>
      </w:pPr>
    </w:p>
    <w:sectPr w:rsidR="004455A4" w:rsidRPr="00F66F4E" w:rsidSect="00C765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A6"/>
    <w:rsid w:val="00040185"/>
    <w:rsid w:val="000826DA"/>
    <w:rsid w:val="000A3E5E"/>
    <w:rsid w:val="00424B52"/>
    <w:rsid w:val="004455A4"/>
    <w:rsid w:val="0066205E"/>
    <w:rsid w:val="00696437"/>
    <w:rsid w:val="0074406E"/>
    <w:rsid w:val="007D0BA6"/>
    <w:rsid w:val="00836799"/>
    <w:rsid w:val="00AB2BC9"/>
    <w:rsid w:val="00BD28C7"/>
    <w:rsid w:val="00C7659A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5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Александр</cp:lastModifiedBy>
  <cp:revision>3</cp:revision>
  <cp:lastPrinted>2016-02-23T18:22:00Z</cp:lastPrinted>
  <dcterms:created xsi:type="dcterms:W3CDTF">2016-02-28T16:38:00Z</dcterms:created>
  <dcterms:modified xsi:type="dcterms:W3CDTF">2017-01-30T13:00:00Z</dcterms:modified>
</cp:coreProperties>
</file>